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5" w:rsidRPr="00127F95" w:rsidRDefault="00F355F9" w:rsidP="00F355F9">
      <w:pPr>
        <w:ind w:left="3540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5C3C3D">
        <w:rPr>
          <w:rFonts w:cstheme="minorHAnsi"/>
          <w:b/>
        </w:rPr>
        <w:t xml:space="preserve">BILJEŠKA </w:t>
      </w:r>
    </w:p>
    <w:p w:rsidR="0058172D" w:rsidRPr="0058172D" w:rsidRDefault="006707C4" w:rsidP="0058172D">
      <w:pPr>
        <w:jc w:val="center"/>
        <w:rPr>
          <w:b/>
        </w:rPr>
      </w:pPr>
      <w:r>
        <w:rPr>
          <w:b/>
        </w:rPr>
        <w:t>51. sastan</w:t>
      </w:r>
      <w:r w:rsidR="00127F95">
        <w:rPr>
          <w:b/>
        </w:rPr>
        <w:t>ak</w:t>
      </w:r>
      <w:r>
        <w:rPr>
          <w:b/>
        </w:rPr>
        <w:t xml:space="preserve"> Savjetodavnog odbora za jednake mogućnosti žena i muškaraca Europske komisije </w:t>
      </w:r>
      <w:r w:rsidR="008D6087">
        <w:rPr>
          <w:b/>
        </w:rPr>
        <w:t xml:space="preserve">   </w:t>
      </w:r>
    </w:p>
    <w:p w:rsidR="008D385E" w:rsidRDefault="006707C4" w:rsidP="0058172D">
      <w:pPr>
        <w:jc w:val="center"/>
      </w:pPr>
      <w:r>
        <w:rPr>
          <w:b/>
        </w:rPr>
        <w:t>Bruxelles 1. lipnja 2018.</w:t>
      </w:r>
    </w:p>
    <w:p w:rsidR="0064792D" w:rsidRPr="00FA7054" w:rsidRDefault="006707C4" w:rsidP="00127F95">
      <w:pPr>
        <w:spacing w:after="0"/>
        <w:rPr>
          <w:rFonts w:cstheme="minorHAnsi"/>
        </w:rPr>
      </w:pPr>
      <w:r w:rsidRPr="00FA7054">
        <w:rPr>
          <w:rFonts w:cstheme="minorHAnsi"/>
        </w:rPr>
        <w:t>Redoviti sastanak članova/</w:t>
      </w:r>
      <w:proofErr w:type="spellStart"/>
      <w:r w:rsidRPr="00FA7054">
        <w:rPr>
          <w:rFonts w:cstheme="minorHAnsi"/>
        </w:rPr>
        <w:t>ica</w:t>
      </w:r>
      <w:proofErr w:type="spellEnd"/>
      <w:r w:rsidRPr="00FA7054">
        <w:rPr>
          <w:rFonts w:cstheme="minorHAnsi"/>
        </w:rPr>
        <w:t xml:space="preserve"> Savjetodavnog odbora s predstavnicima Europske komisije, realnog sektora i predstavnika civilnog društva</w:t>
      </w:r>
      <w:r w:rsidR="00F355F9">
        <w:rPr>
          <w:rFonts w:cstheme="minorHAnsi"/>
        </w:rPr>
        <w:t xml:space="preserve"> održan je 1. lipnja. Savjetnica u Uredu, u svojstvu  zamjenice članice, sudjelovala je na sastanku. </w:t>
      </w:r>
    </w:p>
    <w:p w:rsidR="00705ABF" w:rsidRPr="00FA7054" w:rsidRDefault="00705ABF" w:rsidP="00127F95">
      <w:pPr>
        <w:spacing w:after="0"/>
        <w:ind w:firstLine="708"/>
        <w:jc w:val="both"/>
        <w:rPr>
          <w:rFonts w:cstheme="minorHAnsi"/>
        </w:rPr>
      </w:pPr>
      <w:r w:rsidRPr="00FA7054">
        <w:rPr>
          <w:rFonts w:cstheme="minorHAnsi"/>
        </w:rPr>
        <w:t>N</w:t>
      </w:r>
      <w:r w:rsidR="006707C4" w:rsidRPr="00FA7054">
        <w:rPr>
          <w:rFonts w:cstheme="minorHAnsi"/>
        </w:rPr>
        <w:t>akon usvajanja programa rada i prihvaćanja zapisnika s prošlog sastanka</w:t>
      </w:r>
      <w:r w:rsidR="00BD66AA">
        <w:rPr>
          <w:rFonts w:cstheme="minorHAnsi"/>
        </w:rPr>
        <w:t>,</w:t>
      </w:r>
      <w:r w:rsidR="006707C4" w:rsidRPr="00FA7054">
        <w:rPr>
          <w:rFonts w:cstheme="minorHAnsi"/>
        </w:rPr>
        <w:t xml:space="preserve"> </w:t>
      </w:r>
      <w:proofErr w:type="spellStart"/>
      <w:r w:rsidR="006707C4" w:rsidRPr="00FA7054">
        <w:rPr>
          <w:rFonts w:cstheme="minorHAnsi"/>
        </w:rPr>
        <w:t>Greet</w:t>
      </w:r>
      <w:proofErr w:type="spellEnd"/>
      <w:r w:rsidR="006707C4" w:rsidRPr="00FA7054">
        <w:rPr>
          <w:rFonts w:cstheme="minorHAnsi"/>
        </w:rPr>
        <w:t xml:space="preserve"> </w:t>
      </w:r>
      <w:proofErr w:type="spellStart"/>
      <w:r w:rsidR="006707C4" w:rsidRPr="00FA7054">
        <w:rPr>
          <w:rFonts w:cstheme="minorHAnsi"/>
        </w:rPr>
        <w:t>Vermeylen</w:t>
      </w:r>
      <w:proofErr w:type="spellEnd"/>
      <w:r w:rsidR="006707C4" w:rsidRPr="00FA7054">
        <w:rPr>
          <w:rFonts w:cstheme="minorHAnsi"/>
        </w:rPr>
        <w:t xml:space="preserve"> iz Europske komisije prezentirala je Izvještaj o provedbi </w:t>
      </w:r>
      <w:proofErr w:type="spellStart"/>
      <w:r w:rsidR="006707C4" w:rsidRPr="00FA7054">
        <w:rPr>
          <w:rFonts w:cstheme="minorHAnsi"/>
        </w:rPr>
        <w:t>tzv</w:t>
      </w:r>
      <w:proofErr w:type="spellEnd"/>
      <w:r w:rsidR="006707C4" w:rsidRPr="00FA7054">
        <w:rPr>
          <w:rFonts w:cstheme="minorHAnsi"/>
        </w:rPr>
        <w:t xml:space="preserve">. </w:t>
      </w:r>
      <w:r w:rsidR="008F0ADF">
        <w:rPr>
          <w:rFonts w:cstheme="minorHAnsi"/>
        </w:rPr>
        <w:t>B</w:t>
      </w:r>
      <w:r w:rsidR="006707C4" w:rsidRPr="00FA7054">
        <w:rPr>
          <w:rFonts w:cstheme="minorHAnsi"/>
        </w:rPr>
        <w:t xml:space="preserve">arcelonskih ciljeva. Republika Hrvatska je najlošije rangirana kad je riječ o udjelu djece u dobi od 3 do 6 godina u vrtićima Istraživanje je također pokazalo da postoji velika povezanost stope zaposlenosti i udjela djece u vrtićima, da zemlje koje imaju visoku stopu </w:t>
      </w:r>
      <w:proofErr w:type="spellStart"/>
      <w:r w:rsidR="006707C4" w:rsidRPr="00FA7054">
        <w:rPr>
          <w:rFonts w:cstheme="minorHAnsi"/>
        </w:rPr>
        <w:t>polaznosti</w:t>
      </w:r>
      <w:proofErr w:type="spellEnd"/>
      <w:r w:rsidR="006707C4" w:rsidRPr="00FA7054">
        <w:rPr>
          <w:rFonts w:cstheme="minorHAnsi"/>
        </w:rPr>
        <w:t xml:space="preserve"> u vrtićima, </w:t>
      </w:r>
      <w:r w:rsidR="00767645" w:rsidRPr="00FA7054">
        <w:rPr>
          <w:rFonts w:cstheme="minorHAnsi"/>
        </w:rPr>
        <w:t xml:space="preserve">ulažu veći udio u </w:t>
      </w:r>
      <w:r w:rsidR="00ED769D">
        <w:rPr>
          <w:rFonts w:cstheme="minorHAnsi"/>
        </w:rPr>
        <w:t>BDP-u</w:t>
      </w:r>
      <w:r w:rsidR="00767645" w:rsidRPr="00FA7054">
        <w:rPr>
          <w:rFonts w:cstheme="minorHAnsi"/>
        </w:rPr>
        <w:t xml:space="preserve"> za skrb o djeci, da se cijena brige za djecu u EU kreće od 2,7% do 15% prihoda roditelja te da je najveći udio djece koja polaze institucionalne oblike skrbi, iz bogatijih slojeva stanovništva pa je potrebno u prikazu stanja uzeti u obzir </w:t>
      </w:r>
      <w:proofErr w:type="spellStart"/>
      <w:r w:rsidR="00767645" w:rsidRPr="00FA7054">
        <w:rPr>
          <w:rFonts w:cstheme="minorHAnsi"/>
        </w:rPr>
        <w:t>tzv</w:t>
      </w:r>
      <w:proofErr w:type="spellEnd"/>
      <w:r w:rsidR="00767645" w:rsidRPr="00FA7054">
        <w:rPr>
          <w:rFonts w:cstheme="minorHAnsi"/>
        </w:rPr>
        <w:t>. socijalni gradijent.</w:t>
      </w:r>
      <w:r w:rsidRPr="00FA7054">
        <w:rPr>
          <w:rFonts w:cstheme="minorHAnsi"/>
        </w:rPr>
        <w:t xml:space="preserve"> Rasprava o ovoj temi vodila se u smjeru edukacije odgajatelja, kvalitete usluge u vrtićima i pristupačnosti usluge za sve kategorije stanovništva, osobito siromašne i samohrane roditelje.  Uključivanje i zadržavanje žena na tržištu rada važan je cilj iz perspektive sindikata (ETUC), predstavnika malih i srednjih poduzeća (UEAPME) i Europskog ženskog lobija.</w:t>
      </w:r>
    </w:p>
    <w:p w:rsidR="009050B2" w:rsidRPr="00FA7054" w:rsidRDefault="009050B2" w:rsidP="00127F95">
      <w:pPr>
        <w:spacing w:after="0"/>
        <w:ind w:firstLine="708"/>
        <w:jc w:val="both"/>
        <w:rPr>
          <w:rFonts w:cstheme="minorHAnsi"/>
        </w:rPr>
      </w:pPr>
      <w:r w:rsidRPr="00FA7054">
        <w:rPr>
          <w:rFonts w:cstheme="minorHAnsi"/>
        </w:rPr>
        <w:t xml:space="preserve">EK je najavila da se izrađuje izvještaj o koristima primjene </w:t>
      </w:r>
      <w:proofErr w:type="spellStart"/>
      <w:r w:rsidRPr="00FA7054">
        <w:rPr>
          <w:rFonts w:cstheme="minorHAnsi"/>
        </w:rPr>
        <w:t>Istanbulske</w:t>
      </w:r>
      <w:proofErr w:type="spellEnd"/>
      <w:r w:rsidRPr="00FA7054">
        <w:rPr>
          <w:rFonts w:cstheme="minorHAnsi"/>
        </w:rPr>
        <w:t xml:space="preserve"> konvencije. Osim toga  u Program </w:t>
      </w:r>
      <w:r w:rsidR="00BD66AA">
        <w:rPr>
          <w:rFonts w:cstheme="minorHAnsi"/>
        </w:rPr>
        <w:t xml:space="preserve">uzajamnog </w:t>
      </w:r>
      <w:r w:rsidRPr="00FA7054">
        <w:rPr>
          <w:rFonts w:cstheme="minorHAnsi"/>
        </w:rPr>
        <w:t xml:space="preserve">učenja uvrštena je tema nasilja prema </w:t>
      </w:r>
      <w:proofErr w:type="spellStart"/>
      <w:r w:rsidRPr="00FA7054">
        <w:rPr>
          <w:rFonts w:cstheme="minorHAnsi"/>
        </w:rPr>
        <w:t>tražiteljicama</w:t>
      </w:r>
      <w:proofErr w:type="spellEnd"/>
      <w:r w:rsidRPr="00FA7054">
        <w:rPr>
          <w:rFonts w:cstheme="minorHAnsi"/>
        </w:rPr>
        <w:t xml:space="preserve"> azila te je u veljači održan seminar na tu temu u Ateni. Seksualno nasilje će biti tema sljedećeg seminara koji će se održati u Madridu 30. listopada, a seksizam i stereotipi u medijima će biti tema zadnjeg ovogodišnjeg seminara u Francuskoj. </w:t>
      </w:r>
    </w:p>
    <w:p w:rsidR="00E95EA2" w:rsidRDefault="009050B2" w:rsidP="00127F95">
      <w:pPr>
        <w:spacing w:after="0"/>
        <w:ind w:firstLine="708"/>
        <w:jc w:val="both"/>
        <w:rPr>
          <w:rFonts w:cstheme="minorHAnsi"/>
          <w:bCs/>
          <w:lang w:val="en-US"/>
        </w:rPr>
      </w:pPr>
      <w:r w:rsidRPr="00FA7054">
        <w:rPr>
          <w:rFonts w:cstheme="minorHAnsi"/>
        </w:rPr>
        <w:t xml:space="preserve">  </w:t>
      </w:r>
      <w:r w:rsidR="00FA7054">
        <w:rPr>
          <w:rFonts w:cstheme="minorHAnsi"/>
        </w:rPr>
        <w:t xml:space="preserve">Gđa. </w:t>
      </w:r>
      <w:proofErr w:type="spellStart"/>
      <w:r w:rsidRPr="00FA7054">
        <w:rPr>
          <w:rFonts w:cstheme="minorHAnsi"/>
          <w:bCs/>
          <w:lang w:val="en-US"/>
        </w:rPr>
        <w:t>Outi</w:t>
      </w:r>
      <w:proofErr w:type="spellEnd"/>
      <w:r w:rsidRP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Niiranen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Pr="00FA7054">
        <w:rPr>
          <w:rFonts w:cstheme="minorHAnsi"/>
          <w:bCs/>
          <w:lang w:val="en-US"/>
        </w:rPr>
        <w:t>iz</w:t>
      </w:r>
      <w:proofErr w:type="spellEnd"/>
      <w:r w:rsidRPr="00FA7054">
        <w:rPr>
          <w:rFonts w:cstheme="minorHAnsi"/>
          <w:bCs/>
          <w:lang w:val="en-US"/>
        </w:rPr>
        <w:t xml:space="preserve"> </w:t>
      </w:r>
      <w:proofErr w:type="spellStart"/>
      <w:r w:rsidRPr="00FA7054">
        <w:rPr>
          <w:rFonts w:cstheme="minorHAnsi"/>
          <w:bCs/>
          <w:lang w:val="en-US"/>
        </w:rPr>
        <w:t>Opće</w:t>
      </w:r>
      <w:proofErr w:type="spellEnd"/>
      <w:r w:rsidRPr="00FA7054">
        <w:rPr>
          <w:rFonts w:cstheme="minorHAnsi"/>
          <w:bCs/>
          <w:lang w:val="en-US"/>
        </w:rPr>
        <w:t xml:space="preserve"> uprave za </w:t>
      </w:r>
      <w:proofErr w:type="spellStart"/>
      <w:r w:rsidRPr="00FA7054">
        <w:rPr>
          <w:rFonts w:cstheme="minorHAnsi"/>
          <w:bCs/>
          <w:lang w:val="en-US"/>
        </w:rPr>
        <w:t>pravdu</w:t>
      </w:r>
      <w:proofErr w:type="spellEnd"/>
      <w:r w:rsidRPr="00FA7054">
        <w:rPr>
          <w:rFonts w:cstheme="minorHAnsi"/>
          <w:bCs/>
          <w:lang w:val="en-US"/>
        </w:rPr>
        <w:t xml:space="preserve"> i </w:t>
      </w:r>
      <w:proofErr w:type="spellStart"/>
      <w:r w:rsidRPr="00FA7054">
        <w:rPr>
          <w:rFonts w:cstheme="minorHAnsi"/>
          <w:bCs/>
          <w:lang w:val="en-US"/>
        </w:rPr>
        <w:t>potrošače</w:t>
      </w:r>
      <w:proofErr w:type="spellEnd"/>
      <w:r w:rsidR="00FA7054">
        <w:rPr>
          <w:rFonts w:cstheme="minorHAnsi"/>
          <w:bCs/>
          <w:lang w:val="en-US"/>
        </w:rPr>
        <w:t xml:space="preserve"> EK </w:t>
      </w:r>
      <w:proofErr w:type="spellStart"/>
      <w:r w:rsidR="00FA7054">
        <w:rPr>
          <w:rFonts w:cstheme="minorHAnsi"/>
          <w:bCs/>
          <w:lang w:val="en-US"/>
        </w:rPr>
        <w:t>osvrnula</w:t>
      </w:r>
      <w:proofErr w:type="spellEnd"/>
      <w:r w:rsidR="00FA7054">
        <w:rPr>
          <w:rFonts w:cstheme="minorHAnsi"/>
          <w:bCs/>
          <w:lang w:val="en-US"/>
        </w:rPr>
        <w:t xml:space="preserve"> se </w:t>
      </w:r>
      <w:proofErr w:type="spellStart"/>
      <w:proofErr w:type="gramStart"/>
      <w:r w:rsidR="00FA7054">
        <w:rPr>
          <w:rFonts w:cstheme="minorHAnsi"/>
          <w:bCs/>
          <w:lang w:val="en-US"/>
        </w:rPr>
        <w:t>na</w:t>
      </w:r>
      <w:proofErr w:type="spellEnd"/>
      <w:proofErr w:type="gram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Specifične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preporuke</w:t>
      </w:r>
      <w:proofErr w:type="spellEnd"/>
      <w:r w:rsidR="00FA7054">
        <w:rPr>
          <w:rFonts w:cstheme="minorHAnsi"/>
          <w:bCs/>
          <w:lang w:val="en-US"/>
        </w:rPr>
        <w:t xml:space="preserve"> za </w:t>
      </w:r>
      <w:proofErr w:type="spellStart"/>
      <w:r w:rsidR="00FA7054">
        <w:rPr>
          <w:rFonts w:cstheme="minorHAnsi"/>
          <w:bCs/>
          <w:lang w:val="en-US"/>
        </w:rPr>
        <w:t>zemlje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članice</w:t>
      </w:r>
      <w:proofErr w:type="spellEnd"/>
      <w:r w:rsidR="00FA7054">
        <w:rPr>
          <w:rFonts w:cstheme="minorHAnsi"/>
          <w:bCs/>
          <w:lang w:val="en-US"/>
        </w:rPr>
        <w:t xml:space="preserve"> (Country specific recommendations – CSR). </w:t>
      </w:r>
      <w:proofErr w:type="spellStart"/>
      <w:r w:rsidR="00FA7054">
        <w:rPr>
          <w:rFonts w:cstheme="minorHAnsi"/>
          <w:bCs/>
          <w:lang w:val="en-US"/>
        </w:rPr>
        <w:t>Izvijestila</w:t>
      </w:r>
      <w:proofErr w:type="spellEnd"/>
      <w:r w:rsidR="00FA7054">
        <w:rPr>
          <w:rFonts w:cstheme="minorHAnsi"/>
          <w:bCs/>
          <w:lang w:val="en-US"/>
        </w:rPr>
        <w:t xml:space="preserve"> je </w:t>
      </w:r>
      <w:proofErr w:type="spellStart"/>
      <w:r w:rsidR="00FA7054">
        <w:rPr>
          <w:rFonts w:cstheme="minorHAnsi"/>
          <w:bCs/>
          <w:lang w:val="en-US"/>
        </w:rPr>
        <w:t>da</w:t>
      </w:r>
      <w:proofErr w:type="spellEnd"/>
      <w:r w:rsidR="00FA7054">
        <w:rPr>
          <w:rFonts w:cstheme="minorHAnsi"/>
          <w:bCs/>
          <w:lang w:val="en-US"/>
        </w:rPr>
        <w:t xml:space="preserve"> je 9 ZČ </w:t>
      </w:r>
      <w:proofErr w:type="spellStart"/>
      <w:r w:rsidR="00FA7054">
        <w:rPr>
          <w:rFonts w:cstheme="minorHAnsi"/>
          <w:bCs/>
          <w:lang w:val="en-US"/>
        </w:rPr>
        <w:t>dobilo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preporuku</w:t>
      </w:r>
      <w:proofErr w:type="spellEnd"/>
      <w:r w:rsidR="00FA7054">
        <w:rPr>
          <w:rFonts w:cstheme="minorHAnsi"/>
          <w:bCs/>
          <w:lang w:val="en-US"/>
        </w:rPr>
        <w:t xml:space="preserve"> za </w:t>
      </w:r>
      <w:proofErr w:type="spellStart"/>
      <w:r w:rsidR="00FA7054">
        <w:rPr>
          <w:rFonts w:cstheme="minorHAnsi"/>
          <w:bCs/>
          <w:lang w:val="en-US"/>
        </w:rPr>
        <w:t>intenzivnije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uključivanje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žena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FA7054">
        <w:rPr>
          <w:rFonts w:cstheme="minorHAnsi"/>
          <w:bCs/>
          <w:lang w:val="en-US"/>
        </w:rPr>
        <w:t>na</w:t>
      </w:r>
      <w:proofErr w:type="spellEnd"/>
      <w:proofErr w:type="gram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tržište</w:t>
      </w:r>
      <w:proofErr w:type="spellEnd"/>
      <w:r w:rsidR="00FA7054">
        <w:rPr>
          <w:rFonts w:cstheme="minorHAnsi"/>
          <w:bCs/>
          <w:lang w:val="en-US"/>
        </w:rPr>
        <w:t xml:space="preserve"> rada, </w:t>
      </w:r>
      <w:proofErr w:type="spellStart"/>
      <w:r w:rsidR="00FA7054">
        <w:rPr>
          <w:rFonts w:cstheme="minorHAnsi"/>
          <w:bCs/>
          <w:lang w:val="en-US"/>
        </w:rPr>
        <w:t>Belgija</w:t>
      </w:r>
      <w:proofErr w:type="spellEnd"/>
      <w:r w:rsidR="00FA7054">
        <w:rPr>
          <w:rFonts w:cstheme="minorHAnsi"/>
          <w:bCs/>
          <w:lang w:val="en-US"/>
        </w:rPr>
        <w:t xml:space="preserve"> je </w:t>
      </w:r>
      <w:proofErr w:type="spellStart"/>
      <w:r w:rsidR="00FA7054">
        <w:rPr>
          <w:rFonts w:cstheme="minorHAnsi"/>
          <w:bCs/>
          <w:lang w:val="en-US"/>
        </w:rPr>
        <w:t>kritizirana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zbog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visokog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poreza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drugu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plaću</w:t>
      </w:r>
      <w:proofErr w:type="spellEnd"/>
      <w:r w:rsidR="00FA7054">
        <w:rPr>
          <w:rFonts w:cstheme="minorHAnsi"/>
          <w:bCs/>
          <w:lang w:val="en-US"/>
        </w:rPr>
        <w:t xml:space="preserve"> u </w:t>
      </w:r>
      <w:proofErr w:type="spellStart"/>
      <w:r w:rsidR="00FA7054">
        <w:rPr>
          <w:rFonts w:cstheme="minorHAnsi"/>
          <w:bCs/>
          <w:lang w:val="en-US"/>
        </w:rPr>
        <w:t>obitelji</w:t>
      </w:r>
      <w:proofErr w:type="spellEnd"/>
      <w:r w:rsidR="00FA7054">
        <w:rPr>
          <w:rFonts w:cstheme="minorHAnsi"/>
          <w:bCs/>
          <w:lang w:val="en-US"/>
        </w:rPr>
        <w:t xml:space="preserve">, a </w:t>
      </w:r>
      <w:proofErr w:type="spellStart"/>
      <w:r w:rsidR="00FA7054">
        <w:rPr>
          <w:rFonts w:cstheme="minorHAnsi"/>
          <w:bCs/>
          <w:lang w:val="en-US"/>
        </w:rPr>
        <w:t>Austrija</w:t>
      </w:r>
      <w:proofErr w:type="spellEnd"/>
      <w:r w:rsidR="00FA7054">
        <w:rPr>
          <w:rFonts w:cstheme="minorHAnsi"/>
          <w:bCs/>
          <w:lang w:val="en-US"/>
        </w:rPr>
        <w:t xml:space="preserve">, </w:t>
      </w:r>
      <w:proofErr w:type="spellStart"/>
      <w:r w:rsidR="00FA7054">
        <w:rPr>
          <w:rFonts w:cstheme="minorHAnsi"/>
          <w:bCs/>
          <w:lang w:val="en-US"/>
        </w:rPr>
        <w:t>Češka</w:t>
      </w:r>
      <w:proofErr w:type="spellEnd"/>
      <w:r w:rsidR="00FA7054">
        <w:rPr>
          <w:rFonts w:cstheme="minorHAnsi"/>
          <w:bCs/>
          <w:lang w:val="en-US"/>
        </w:rPr>
        <w:t xml:space="preserve">, </w:t>
      </w:r>
      <w:proofErr w:type="spellStart"/>
      <w:r w:rsidR="00FA7054">
        <w:rPr>
          <w:rFonts w:cstheme="minorHAnsi"/>
          <w:bCs/>
          <w:lang w:val="en-US"/>
        </w:rPr>
        <w:t>Njemačka</w:t>
      </w:r>
      <w:proofErr w:type="spellEnd"/>
      <w:r w:rsidR="00FA7054">
        <w:rPr>
          <w:rFonts w:cstheme="minorHAnsi"/>
          <w:bCs/>
          <w:lang w:val="en-US"/>
        </w:rPr>
        <w:t xml:space="preserve"> i </w:t>
      </w:r>
      <w:proofErr w:type="spellStart"/>
      <w:r w:rsidR="00FA7054">
        <w:rPr>
          <w:rFonts w:cstheme="minorHAnsi"/>
          <w:bCs/>
          <w:lang w:val="en-US"/>
        </w:rPr>
        <w:t>Grčka</w:t>
      </w:r>
      <w:proofErr w:type="spellEnd"/>
      <w:r w:rsidR="00FA7054">
        <w:rPr>
          <w:rFonts w:cstheme="minorHAnsi"/>
          <w:bCs/>
          <w:lang w:val="en-US"/>
        </w:rPr>
        <w:t xml:space="preserve"> morale bi </w:t>
      </w:r>
      <w:proofErr w:type="spellStart"/>
      <w:r w:rsidR="00FA7054">
        <w:rPr>
          <w:rFonts w:cstheme="minorHAnsi"/>
          <w:bCs/>
          <w:lang w:val="en-US"/>
        </w:rPr>
        <w:t>učiniti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više</w:t>
      </w:r>
      <w:proofErr w:type="spellEnd"/>
      <w:r w:rsidR="00FA7054">
        <w:rPr>
          <w:rFonts w:cstheme="minorHAnsi"/>
          <w:bCs/>
          <w:lang w:val="en-US"/>
        </w:rPr>
        <w:t xml:space="preserve"> za </w:t>
      </w:r>
      <w:proofErr w:type="spellStart"/>
      <w:r w:rsidR="00FA7054">
        <w:rPr>
          <w:rFonts w:cstheme="minorHAnsi"/>
          <w:bCs/>
          <w:lang w:val="en-US"/>
        </w:rPr>
        <w:t>transparentnost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plaća</w:t>
      </w:r>
      <w:proofErr w:type="spellEnd"/>
      <w:r w:rsidR="00FA7054">
        <w:rPr>
          <w:rFonts w:cstheme="minorHAnsi"/>
          <w:bCs/>
          <w:lang w:val="en-US"/>
        </w:rPr>
        <w:t xml:space="preserve"> u </w:t>
      </w:r>
      <w:proofErr w:type="spellStart"/>
      <w:r w:rsidR="00FA7054">
        <w:rPr>
          <w:rFonts w:cstheme="minorHAnsi"/>
          <w:bCs/>
          <w:lang w:val="en-US"/>
        </w:rPr>
        <w:t>privatnom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sektoru</w:t>
      </w:r>
      <w:proofErr w:type="spellEnd"/>
      <w:r w:rsidR="00FA7054">
        <w:rPr>
          <w:rFonts w:cstheme="minorHAnsi"/>
          <w:bCs/>
          <w:lang w:val="en-US"/>
        </w:rPr>
        <w:t xml:space="preserve">. </w:t>
      </w:r>
      <w:proofErr w:type="spellStart"/>
      <w:proofErr w:type="gramStart"/>
      <w:r w:rsidR="00FA7054">
        <w:rPr>
          <w:rFonts w:cstheme="minorHAnsi"/>
          <w:bCs/>
          <w:lang w:val="en-US"/>
        </w:rPr>
        <w:t>Primjerice</w:t>
      </w:r>
      <w:proofErr w:type="spellEnd"/>
      <w:r w:rsidR="00FA7054">
        <w:rPr>
          <w:rFonts w:cstheme="minorHAnsi"/>
          <w:bCs/>
          <w:lang w:val="en-US"/>
        </w:rPr>
        <w:t xml:space="preserve">, </w:t>
      </w:r>
      <w:proofErr w:type="spellStart"/>
      <w:r w:rsidR="00FA7054">
        <w:rPr>
          <w:rFonts w:cstheme="minorHAnsi"/>
          <w:bCs/>
          <w:lang w:val="en-US"/>
        </w:rPr>
        <w:t>porezne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reforme</w:t>
      </w:r>
      <w:proofErr w:type="spellEnd"/>
      <w:r w:rsidR="00FA7054">
        <w:rPr>
          <w:rFonts w:cstheme="minorHAnsi"/>
          <w:bCs/>
          <w:lang w:val="en-US"/>
        </w:rPr>
        <w:t xml:space="preserve"> u </w:t>
      </w:r>
      <w:proofErr w:type="spellStart"/>
      <w:r w:rsidR="00FA7054">
        <w:rPr>
          <w:rFonts w:cstheme="minorHAnsi"/>
          <w:bCs/>
          <w:lang w:val="en-US"/>
        </w:rPr>
        <w:t>Austriji</w:t>
      </w:r>
      <w:proofErr w:type="spellEnd"/>
      <w:r w:rsidR="00FA7054">
        <w:rPr>
          <w:rFonts w:cstheme="minorHAnsi"/>
          <w:bCs/>
          <w:lang w:val="en-US"/>
        </w:rPr>
        <w:t xml:space="preserve"> 2016.</w:t>
      </w:r>
      <w:proofErr w:type="gramEnd"/>
      <w:r w:rsidR="00FA7054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FA7054">
        <w:rPr>
          <w:rFonts w:cstheme="minorHAnsi"/>
          <w:bCs/>
          <w:lang w:val="en-US"/>
        </w:rPr>
        <w:t>godine</w:t>
      </w:r>
      <w:proofErr w:type="spellEnd"/>
      <w:proofErr w:type="gram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donijele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su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veću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korist</w:t>
      </w:r>
      <w:proofErr w:type="spellEnd"/>
      <w:r w:rsidR="00FA7054">
        <w:rPr>
          <w:rFonts w:cstheme="minorHAnsi"/>
          <w:bCs/>
          <w:lang w:val="en-US"/>
        </w:rPr>
        <w:t xml:space="preserve"> za </w:t>
      </w:r>
      <w:proofErr w:type="spellStart"/>
      <w:r w:rsidR="00FA7054">
        <w:rPr>
          <w:rFonts w:cstheme="minorHAnsi"/>
          <w:bCs/>
          <w:lang w:val="en-US"/>
        </w:rPr>
        <w:t>muški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dio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radnog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stanovništva</w:t>
      </w:r>
      <w:proofErr w:type="spellEnd"/>
      <w:r w:rsidR="00FA7054">
        <w:rPr>
          <w:rFonts w:cstheme="minorHAnsi"/>
          <w:bCs/>
          <w:lang w:val="en-US"/>
        </w:rPr>
        <w:t xml:space="preserve">. </w:t>
      </w:r>
      <w:proofErr w:type="spellStart"/>
      <w:r w:rsidR="00FA7054">
        <w:rPr>
          <w:rFonts w:cstheme="minorHAnsi"/>
          <w:bCs/>
          <w:lang w:val="en-US"/>
        </w:rPr>
        <w:t>Nizozemskoj</w:t>
      </w:r>
      <w:proofErr w:type="spellEnd"/>
      <w:r w:rsidR="00FA7054">
        <w:rPr>
          <w:rFonts w:cstheme="minorHAnsi"/>
          <w:bCs/>
          <w:lang w:val="en-US"/>
        </w:rPr>
        <w:t xml:space="preserve"> je </w:t>
      </w:r>
      <w:proofErr w:type="spellStart"/>
      <w:r w:rsidR="00FA7054">
        <w:rPr>
          <w:rFonts w:cstheme="minorHAnsi"/>
          <w:bCs/>
          <w:lang w:val="en-US"/>
        </w:rPr>
        <w:t>ukazano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FA7054">
        <w:rPr>
          <w:rFonts w:cstheme="minorHAnsi"/>
          <w:bCs/>
          <w:lang w:val="en-US"/>
        </w:rPr>
        <w:t>na</w:t>
      </w:r>
      <w:proofErr w:type="spellEnd"/>
      <w:proofErr w:type="gramEnd"/>
      <w:r w:rsidR="00FA7054">
        <w:rPr>
          <w:rFonts w:cstheme="minorHAnsi"/>
          <w:bCs/>
          <w:lang w:val="en-US"/>
        </w:rPr>
        <w:t xml:space="preserve"> problem </w:t>
      </w:r>
      <w:proofErr w:type="spellStart"/>
      <w:r w:rsidR="00FA7054">
        <w:rPr>
          <w:rFonts w:cstheme="minorHAnsi"/>
          <w:bCs/>
          <w:lang w:val="en-US"/>
        </w:rPr>
        <w:t>velikog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broja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žena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koje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rade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pola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radnog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vremena</w:t>
      </w:r>
      <w:proofErr w:type="spellEnd"/>
      <w:r w:rsidR="00FA7054">
        <w:rPr>
          <w:rFonts w:cstheme="minorHAnsi"/>
          <w:bCs/>
          <w:lang w:val="en-US"/>
        </w:rPr>
        <w:t xml:space="preserve">, </w:t>
      </w:r>
      <w:proofErr w:type="spellStart"/>
      <w:r w:rsidR="00FA7054">
        <w:rPr>
          <w:rFonts w:cstheme="minorHAnsi"/>
          <w:bCs/>
          <w:lang w:val="en-US"/>
        </w:rPr>
        <w:t>Poljskoj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siromaštvo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starije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populacije</w:t>
      </w:r>
      <w:proofErr w:type="spellEnd"/>
      <w:r w:rsidR="00FA7054">
        <w:rPr>
          <w:rFonts w:cstheme="minorHAnsi"/>
          <w:bCs/>
          <w:lang w:val="en-US"/>
        </w:rPr>
        <w:t xml:space="preserve">, </w:t>
      </w:r>
      <w:r w:rsidR="008F0ADF">
        <w:rPr>
          <w:rFonts w:cstheme="minorHAnsi"/>
          <w:bCs/>
          <w:lang w:val="en-US"/>
        </w:rPr>
        <w:t>a</w:t>
      </w:r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Slovačkoj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na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veliki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jaz</w:t>
      </w:r>
      <w:proofErr w:type="spellEnd"/>
      <w:r w:rsidR="00FA7054">
        <w:rPr>
          <w:rFonts w:cstheme="minorHAnsi"/>
          <w:bCs/>
          <w:lang w:val="en-US"/>
        </w:rPr>
        <w:t xml:space="preserve"> u </w:t>
      </w:r>
      <w:proofErr w:type="spellStart"/>
      <w:r w:rsidR="00FA7054">
        <w:rPr>
          <w:rFonts w:cstheme="minorHAnsi"/>
          <w:bCs/>
          <w:lang w:val="en-US"/>
        </w:rPr>
        <w:t>plaćama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između</w:t>
      </w:r>
      <w:proofErr w:type="spellEnd"/>
      <w:r w:rsidR="00FA7054">
        <w:rPr>
          <w:rFonts w:cstheme="minorHAnsi"/>
          <w:bCs/>
          <w:lang w:val="en-US"/>
        </w:rPr>
        <w:t xml:space="preserve"> </w:t>
      </w:r>
      <w:proofErr w:type="spellStart"/>
      <w:r w:rsidR="00FA7054">
        <w:rPr>
          <w:rFonts w:cstheme="minorHAnsi"/>
          <w:bCs/>
          <w:lang w:val="en-US"/>
        </w:rPr>
        <w:t>žena</w:t>
      </w:r>
      <w:proofErr w:type="spellEnd"/>
      <w:r w:rsidR="00FA7054">
        <w:rPr>
          <w:rFonts w:cstheme="minorHAnsi"/>
          <w:bCs/>
          <w:lang w:val="en-US"/>
        </w:rPr>
        <w:t xml:space="preserve"> i </w:t>
      </w:r>
      <w:proofErr w:type="spellStart"/>
      <w:r w:rsidR="00FA7054">
        <w:rPr>
          <w:rFonts w:cstheme="minorHAnsi"/>
          <w:bCs/>
          <w:lang w:val="en-US"/>
        </w:rPr>
        <w:t>muškaraca</w:t>
      </w:r>
      <w:proofErr w:type="spellEnd"/>
      <w:r w:rsidR="00FA7054">
        <w:rPr>
          <w:rFonts w:cstheme="minorHAnsi"/>
          <w:bCs/>
          <w:lang w:val="en-US"/>
        </w:rPr>
        <w:t xml:space="preserve">.    </w:t>
      </w:r>
    </w:p>
    <w:p w:rsidR="00514263" w:rsidRDefault="00BD66AA" w:rsidP="00127F95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Cs/>
          <w:lang w:val="en-US"/>
        </w:rPr>
        <w:t xml:space="preserve">O </w:t>
      </w:r>
      <w:proofErr w:type="spellStart"/>
      <w:r>
        <w:rPr>
          <w:rFonts w:cstheme="minorHAnsi"/>
          <w:bCs/>
          <w:lang w:val="en-US"/>
        </w:rPr>
        <w:t>p</w:t>
      </w:r>
      <w:r w:rsidR="00E95EA2">
        <w:rPr>
          <w:rFonts w:cstheme="minorHAnsi"/>
          <w:bCs/>
          <w:lang w:val="en-US"/>
        </w:rPr>
        <w:t>rijedlog</w:t>
      </w:r>
      <w:r>
        <w:rPr>
          <w:rFonts w:cstheme="minorHAnsi"/>
          <w:bCs/>
          <w:lang w:val="en-US"/>
        </w:rPr>
        <w:t>u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Direktive</w:t>
      </w:r>
      <w:proofErr w:type="spellEnd"/>
      <w:r w:rsidR="00E95EA2">
        <w:rPr>
          <w:rFonts w:cstheme="minorHAnsi"/>
          <w:bCs/>
          <w:lang w:val="en-US"/>
        </w:rPr>
        <w:t xml:space="preserve"> o </w:t>
      </w:r>
      <w:proofErr w:type="spellStart"/>
      <w:r w:rsidR="00E95EA2">
        <w:rPr>
          <w:rFonts w:cstheme="minorHAnsi"/>
          <w:bCs/>
          <w:lang w:val="en-US"/>
        </w:rPr>
        <w:t>ravnoteži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privatnog</w:t>
      </w:r>
      <w:proofErr w:type="spellEnd"/>
      <w:r>
        <w:rPr>
          <w:rFonts w:cstheme="minorHAnsi"/>
          <w:bCs/>
          <w:lang w:val="en-US"/>
        </w:rPr>
        <w:t xml:space="preserve"> i </w:t>
      </w:r>
      <w:proofErr w:type="spellStart"/>
      <w:r>
        <w:rPr>
          <w:rFonts w:cstheme="minorHAnsi"/>
          <w:bCs/>
          <w:lang w:val="en-US"/>
        </w:rPr>
        <w:t>poslovnog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života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pregovara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 xml:space="preserve">se </w:t>
      </w:r>
      <w:r w:rsidR="00E95EA2">
        <w:rPr>
          <w:rFonts w:cstheme="minorHAnsi"/>
          <w:bCs/>
          <w:lang w:val="en-US"/>
        </w:rPr>
        <w:t xml:space="preserve">u </w:t>
      </w:r>
      <w:proofErr w:type="spellStart"/>
      <w:r w:rsidR="00E95EA2">
        <w:rPr>
          <w:rFonts w:cstheme="minorHAnsi"/>
          <w:bCs/>
          <w:lang w:val="en-US"/>
        </w:rPr>
        <w:t>Vijeću</w:t>
      </w:r>
      <w:proofErr w:type="spellEnd"/>
      <w:r w:rsidR="00E95EA2">
        <w:rPr>
          <w:rFonts w:cstheme="minorHAnsi"/>
          <w:bCs/>
          <w:lang w:val="en-US"/>
        </w:rPr>
        <w:t xml:space="preserve"> i </w:t>
      </w:r>
      <w:proofErr w:type="spellStart"/>
      <w:r w:rsidR="00E95EA2">
        <w:rPr>
          <w:rFonts w:cstheme="minorHAnsi"/>
          <w:bCs/>
          <w:lang w:val="en-US"/>
        </w:rPr>
        <w:t>Europskom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parlamentu</w:t>
      </w:r>
      <w:proofErr w:type="spellEnd"/>
      <w:r w:rsidR="00E95EA2">
        <w:rPr>
          <w:rFonts w:cstheme="minorHAnsi"/>
          <w:bCs/>
          <w:lang w:val="en-US"/>
        </w:rPr>
        <w:t xml:space="preserve">, a </w:t>
      </w:r>
      <w:proofErr w:type="spellStart"/>
      <w:r w:rsidR="00E95EA2">
        <w:rPr>
          <w:rFonts w:cstheme="minorHAnsi"/>
          <w:bCs/>
          <w:lang w:val="en-US"/>
        </w:rPr>
        <w:t>Bugarska</w:t>
      </w:r>
      <w:proofErr w:type="spellEnd"/>
      <w:r w:rsidR="00E95EA2">
        <w:rPr>
          <w:rFonts w:cstheme="minorHAnsi"/>
          <w:bCs/>
          <w:lang w:val="en-US"/>
        </w:rPr>
        <w:t xml:space="preserve"> je </w:t>
      </w:r>
      <w:proofErr w:type="spellStart"/>
      <w:r w:rsidR="00E95EA2">
        <w:rPr>
          <w:rFonts w:cstheme="minorHAnsi"/>
          <w:bCs/>
          <w:lang w:val="en-US"/>
        </w:rPr>
        <w:t>osobito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zainteresirana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da</w:t>
      </w:r>
      <w:proofErr w:type="spellEnd"/>
      <w:r w:rsidR="00E95EA2">
        <w:rPr>
          <w:rFonts w:cstheme="minorHAnsi"/>
          <w:bCs/>
          <w:lang w:val="en-US"/>
        </w:rPr>
        <w:t xml:space="preserve"> to </w:t>
      </w:r>
      <w:proofErr w:type="spellStart"/>
      <w:r w:rsidR="00E95EA2">
        <w:rPr>
          <w:rFonts w:cstheme="minorHAnsi"/>
          <w:bCs/>
          <w:lang w:val="en-US"/>
        </w:rPr>
        <w:t>bude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tema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E95EA2">
        <w:rPr>
          <w:rFonts w:cstheme="minorHAnsi"/>
          <w:bCs/>
          <w:lang w:val="en-US"/>
        </w:rPr>
        <w:t>na</w:t>
      </w:r>
      <w:proofErr w:type="spellEnd"/>
      <w:proofErr w:type="gram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sastanku</w:t>
      </w:r>
      <w:proofErr w:type="spellEnd"/>
      <w:r w:rsidR="00E95EA2">
        <w:rPr>
          <w:rFonts w:cstheme="minorHAnsi"/>
          <w:bCs/>
          <w:lang w:val="en-US"/>
        </w:rPr>
        <w:t xml:space="preserve"> EPSC</w:t>
      </w:r>
      <w:r w:rsidR="00DB2EBA">
        <w:rPr>
          <w:rFonts w:cstheme="minorHAnsi"/>
          <w:bCs/>
          <w:lang w:val="en-US"/>
        </w:rPr>
        <w:t>O</w:t>
      </w:r>
      <w:r w:rsidR="00E95EA2">
        <w:rPr>
          <w:rFonts w:cstheme="minorHAnsi"/>
          <w:bCs/>
          <w:lang w:val="en-US"/>
        </w:rPr>
        <w:t>-a</w:t>
      </w:r>
      <w:r>
        <w:rPr>
          <w:rFonts w:cstheme="minorHAnsi"/>
          <w:bCs/>
          <w:lang w:val="en-US"/>
        </w:rPr>
        <w:t>.</w:t>
      </w:r>
      <w:r w:rsidR="00E95EA2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E95EA2">
        <w:rPr>
          <w:rFonts w:cstheme="minorHAnsi"/>
          <w:bCs/>
          <w:lang w:val="en-US"/>
        </w:rPr>
        <w:t>Femm</w:t>
      </w:r>
      <w:proofErr w:type="spellEnd"/>
      <w:r w:rsidR="00E95EA2">
        <w:rPr>
          <w:rFonts w:cstheme="minorHAnsi"/>
          <w:bCs/>
          <w:lang w:val="en-US"/>
        </w:rPr>
        <w:t xml:space="preserve"> Committee i Employment Committee </w:t>
      </w:r>
      <w:proofErr w:type="spellStart"/>
      <w:r w:rsidR="00E95EA2">
        <w:rPr>
          <w:rFonts w:cstheme="minorHAnsi"/>
          <w:bCs/>
          <w:lang w:val="en-US"/>
        </w:rPr>
        <w:t>Europskog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parlamenta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već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su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raspr</w:t>
      </w:r>
      <w:r w:rsidR="00AC162D">
        <w:rPr>
          <w:rFonts w:cstheme="minorHAnsi"/>
          <w:bCs/>
          <w:lang w:val="en-US"/>
        </w:rPr>
        <w:t>a</w:t>
      </w:r>
      <w:r w:rsidR="00E95EA2">
        <w:rPr>
          <w:rFonts w:cstheme="minorHAnsi"/>
          <w:bCs/>
          <w:lang w:val="en-US"/>
        </w:rPr>
        <w:t>vljali</w:t>
      </w:r>
      <w:proofErr w:type="spellEnd"/>
      <w:r w:rsidR="00E95EA2">
        <w:rPr>
          <w:rFonts w:cstheme="minorHAnsi"/>
          <w:bCs/>
          <w:lang w:val="en-US"/>
        </w:rPr>
        <w:t xml:space="preserve"> o </w:t>
      </w:r>
      <w:proofErr w:type="spellStart"/>
      <w:r w:rsidR="00E95EA2">
        <w:rPr>
          <w:rFonts w:cstheme="minorHAnsi"/>
          <w:bCs/>
          <w:lang w:val="en-US"/>
        </w:rPr>
        <w:t>toj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temi</w:t>
      </w:r>
      <w:proofErr w:type="spellEnd"/>
      <w:r w:rsidR="00E95EA2">
        <w:rPr>
          <w:rFonts w:cstheme="minorHAnsi"/>
          <w:bCs/>
          <w:lang w:val="en-US"/>
        </w:rPr>
        <w:t>.</w:t>
      </w:r>
      <w:proofErr w:type="gramEnd"/>
      <w:r w:rsidR="00E95EA2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E95EA2">
        <w:rPr>
          <w:rFonts w:cstheme="minorHAnsi"/>
          <w:bCs/>
          <w:lang w:val="en-US"/>
        </w:rPr>
        <w:t>Inspektori</w:t>
      </w:r>
      <w:proofErr w:type="spellEnd"/>
      <w:r w:rsidR="00E95EA2">
        <w:rPr>
          <w:rFonts w:cstheme="minorHAnsi"/>
          <w:bCs/>
          <w:lang w:val="en-US"/>
        </w:rPr>
        <w:t xml:space="preserve"> rada </w:t>
      </w:r>
      <w:proofErr w:type="spellStart"/>
      <w:r w:rsidR="00E95EA2">
        <w:rPr>
          <w:rFonts w:cstheme="minorHAnsi"/>
          <w:bCs/>
          <w:lang w:val="en-US"/>
        </w:rPr>
        <w:t>su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ciljana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skupina</w:t>
      </w:r>
      <w:proofErr w:type="spellEnd"/>
      <w:r w:rsidR="00E95EA2">
        <w:rPr>
          <w:rFonts w:cstheme="minorHAnsi"/>
          <w:bCs/>
          <w:lang w:val="en-US"/>
        </w:rPr>
        <w:t xml:space="preserve"> u </w:t>
      </w:r>
      <w:proofErr w:type="spellStart"/>
      <w:r w:rsidR="00E95EA2">
        <w:rPr>
          <w:rFonts w:cstheme="minorHAnsi"/>
          <w:bCs/>
          <w:lang w:val="en-US"/>
        </w:rPr>
        <w:t>postupku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osnaživanja</w:t>
      </w:r>
      <w:proofErr w:type="spellEnd"/>
      <w:r w:rsidR="00E95EA2">
        <w:rPr>
          <w:rFonts w:cstheme="minorHAnsi"/>
          <w:bCs/>
          <w:lang w:val="en-US"/>
        </w:rPr>
        <w:t xml:space="preserve"> i </w:t>
      </w:r>
      <w:proofErr w:type="spellStart"/>
      <w:r w:rsidR="00E95EA2">
        <w:rPr>
          <w:rFonts w:cstheme="minorHAnsi"/>
          <w:bCs/>
          <w:lang w:val="en-US"/>
        </w:rPr>
        <w:t>kapacitiranja</w:t>
      </w:r>
      <w:proofErr w:type="spellEnd"/>
      <w:r w:rsidR="00E95EA2">
        <w:rPr>
          <w:rFonts w:cstheme="minorHAnsi"/>
          <w:bCs/>
          <w:lang w:val="en-US"/>
        </w:rPr>
        <w:t xml:space="preserve"> za </w:t>
      </w:r>
      <w:proofErr w:type="spellStart"/>
      <w:r w:rsidR="00E95EA2">
        <w:rPr>
          <w:rFonts w:cstheme="minorHAnsi"/>
          <w:bCs/>
          <w:lang w:val="en-US"/>
        </w:rPr>
        <w:t>provedbu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ove</w:t>
      </w:r>
      <w:proofErr w:type="spellEnd"/>
      <w:r w:rsidR="00E95EA2">
        <w:rPr>
          <w:rFonts w:cstheme="minorHAnsi"/>
          <w:bCs/>
          <w:lang w:val="en-US"/>
        </w:rPr>
        <w:t xml:space="preserve"> </w:t>
      </w:r>
      <w:proofErr w:type="spellStart"/>
      <w:r w:rsidR="00E95EA2">
        <w:rPr>
          <w:rFonts w:cstheme="minorHAnsi"/>
          <w:bCs/>
          <w:lang w:val="en-US"/>
        </w:rPr>
        <w:t>Direktive</w:t>
      </w:r>
      <w:proofErr w:type="spellEnd"/>
      <w:r w:rsidR="00E95EA2">
        <w:rPr>
          <w:rFonts w:cstheme="minorHAnsi"/>
          <w:bCs/>
          <w:lang w:val="en-US"/>
        </w:rPr>
        <w:t>.</w:t>
      </w:r>
      <w:proofErr w:type="gramEnd"/>
      <w:r w:rsidR="00E95EA2">
        <w:rPr>
          <w:rFonts w:cstheme="minorHAnsi"/>
          <w:bCs/>
          <w:lang w:val="en-US"/>
        </w:rPr>
        <w:t xml:space="preserve"> </w:t>
      </w:r>
      <w:r w:rsidR="009050B2" w:rsidRPr="00FA7054">
        <w:rPr>
          <w:rFonts w:cstheme="minorHAnsi"/>
          <w:bCs/>
          <w:lang w:val="en-US"/>
        </w:rPr>
        <w:t xml:space="preserve"> </w:t>
      </w:r>
      <w:r w:rsidR="009050B2" w:rsidRPr="00FA7054">
        <w:rPr>
          <w:rFonts w:cstheme="minorHAnsi"/>
        </w:rPr>
        <w:t xml:space="preserve"> </w:t>
      </w:r>
      <w:r w:rsidR="00E95EA2">
        <w:rPr>
          <w:rFonts w:cstheme="minorHAnsi"/>
        </w:rPr>
        <w:t>Program za pravdu, jedn</w:t>
      </w:r>
      <w:r w:rsidR="000D2CEB">
        <w:rPr>
          <w:rFonts w:cstheme="minorHAnsi"/>
        </w:rPr>
        <w:t>akost i građanstvo sadrži plan z</w:t>
      </w:r>
      <w:r w:rsidR="00E95EA2">
        <w:rPr>
          <w:rFonts w:cstheme="minorHAnsi"/>
        </w:rPr>
        <w:t xml:space="preserve">a javni poziv na dostavu projekata kojima je cilj zaštita građana od otkaza. Odbor za socijalnu </w:t>
      </w:r>
      <w:r w:rsidR="000D2CEB">
        <w:rPr>
          <w:rFonts w:cstheme="minorHAnsi"/>
        </w:rPr>
        <w:t xml:space="preserve">zaštitu </w:t>
      </w:r>
      <w:r w:rsidR="00E95EA2">
        <w:rPr>
          <w:rFonts w:cstheme="minorHAnsi"/>
        </w:rPr>
        <w:t xml:space="preserve"> zadužen je </w:t>
      </w:r>
      <w:r w:rsidR="000D2CEB">
        <w:rPr>
          <w:rFonts w:cstheme="minorHAnsi"/>
        </w:rPr>
        <w:t xml:space="preserve">za izradu stajališta o godišnjim odmorima, bolovanjima i drugim oblicima izostanaka s posla, o skrbi za ukućane, o skrbi za djeci. </w:t>
      </w:r>
      <w:proofErr w:type="spellStart"/>
      <w:r w:rsidR="000D2CEB">
        <w:rPr>
          <w:rFonts w:cstheme="minorHAnsi"/>
        </w:rPr>
        <w:t>Eurobarometar</w:t>
      </w:r>
      <w:proofErr w:type="spellEnd"/>
      <w:r w:rsidR="000D2CEB">
        <w:rPr>
          <w:rFonts w:cstheme="minorHAnsi"/>
        </w:rPr>
        <w:t xml:space="preserve"> prikuplja podatke o stajalištima u EU o različitim oblicima plaćenog odsustva s posla, a u </w:t>
      </w:r>
      <w:r>
        <w:rPr>
          <w:rFonts w:cstheme="minorHAnsi"/>
        </w:rPr>
        <w:t>P</w:t>
      </w:r>
      <w:r w:rsidR="000D2CEB">
        <w:rPr>
          <w:rFonts w:cstheme="minorHAnsi"/>
        </w:rPr>
        <w:t>rogramu uzajamnog učenja trebala bi se naći tema o korištenju roditeljskog/očinskog odmora.</w:t>
      </w:r>
      <w:r w:rsidR="00514263">
        <w:rPr>
          <w:rFonts w:cstheme="minorHAnsi"/>
        </w:rPr>
        <w:t xml:space="preserve"> </w:t>
      </w:r>
      <w:r w:rsidR="00DB2EBA">
        <w:rPr>
          <w:rFonts w:cstheme="minorHAnsi"/>
        </w:rPr>
        <w:t>Naglašava</w:t>
      </w:r>
      <w:r w:rsidR="00514263">
        <w:rPr>
          <w:rFonts w:cstheme="minorHAnsi"/>
        </w:rPr>
        <w:t xml:space="preserve"> se potreba za uspostavljanjem bolje suradnje između tijela za ravnopravnost (</w:t>
      </w:r>
      <w:proofErr w:type="spellStart"/>
      <w:r w:rsidR="00514263">
        <w:rPr>
          <w:rFonts w:cstheme="minorHAnsi"/>
        </w:rPr>
        <w:t>equality</w:t>
      </w:r>
      <w:proofErr w:type="spellEnd"/>
      <w:r w:rsidR="00514263">
        <w:rPr>
          <w:rFonts w:cstheme="minorHAnsi"/>
        </w:rPr>
        <w:t xml:space="preserve"> </w:t>
      </w:r>
      <w:proofErr w:type="spellStart"/>
      <w:r w:rsidR="00514263">
        <w:rPr>
          <w:rFonts w:cstheme="minorHAnsi"/>
        </w:rPr>
        <w:t>bodies</w:t>
      </w:r>
      <w:proofErr w:type="spellEnd"/>
      <w:r w:rsidR="00514263">
        <w:rPr>
          <w:rFonts w:cstheme="minorHAnsi"/>
        </w:rPr>
        <w:t>) i poslodavaca u realnom sektoru.</w:t>
      </w:r>
    </w:p>
    <w:p w:rsidR="00514263" w:rsidRDefault="00514263" w:rsidP="00127F95">
      <w:pPr>
        <w:spacing w:after="0"/>
        <w:ind w:firstLine="708"/>
        <w:jc w:val="both"/>
        <w:rPr>
          <w:rFonts w:cstheme="minorHAnsi"/>
        </w:rPr>
      </w:pPr>
      <w:r w:rsidRPr="00FA7054">
        <w:rPr>
          <w:rFonts w:cstheme="minorHAnsi"/>
        </w:rPr>
        <w:t>U nastavku su predstavnice Bugarske i Austrije kao države koje su u aktualnoj skupini Trio predsjedavanja Vijećem EU i Rumunjska kao sljedeća zemlja predsjedateljica, izvijestile o svojim aktivnostima</w:t>
      </w:r>
      <w:r>
        <w:rPr>
          <w:rFonts w:cstheme="minorHAnsi"/>
        </w:rPr>
        <w:t>. Tema bugarskog predsjedanja bila je „Žene u svijetu rada“ s posebnim osvrtom na položaj žena u IK tehnologijama. EIGE je pripremio istraživanje „Žene u IKT“ koje je bilo predstavljeno na sastanku Skupine visoke razine za uvođenje načela ravnopravnosti spolova u javne politike (HLG)</w:t>
      </w:r>
      <w:r w:rsidR="008F0AD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F0ADF">
        <w:rPr>
          <w:rFonts w:cstheme="minorHAnsi"/>
        </w:rPr>
        <w:t xml:space="preserve">Na sastanku Komisije za status žena (dalje: CSW) </w:t>
      </w:r>
      <w:r>
        <w:rPr>
          <w:rFonts w:cstheme="minorHAnsi"/>
        </w:rPr>
        <w:t xml:space="preserve">u New Yorku održan je side event „Žene u digitalnom svijetu“,  </w:t>
      </w:r>
      <w:r w:rsidR="008F0ADF">
        <w:rPr>
          <w:rFonts w:cstheme="minorHAnsi"/>
        </w:rPr>
        <w:t>a tema</w:t>
      </w:r>
      <w:r>
        <w:rPr>
          <w:rFonts w:cstheme="minorHAnsi"/>
        </w:rPr>
        <w:t xml:space="preserve"> </w:t>
      </w:r>
      <w:r w:rsidR="008F0ADF">
        <w:rPr>
          <w:rFonts w:cstheme="minorHAnsi"/>
        </w:rPr>
        <w:t xml:space="preserve">bugarske </w:t>
      </w:r>
      <w:r>
        <w:rPr>
          <w:rFonts w:cstheme="minorHAnsi"/>
        </w:rPr>
        <w:t>međunarodne konferencije je bila „Budućnost rada“</w:t>
      </w:r>
      <w:r w:rsidR="008F0ADF">
        <w:rPr>
          <w:rFonts w:cstheme="minorHAnsi"/>
        </w:rPr>
        <w:t>. Rasprava</w:t>
      </w:r>
      <w:r>
        <w:rPr>
          <w:rFonts w:cstheme="minorHAnsi"/>
        </w:rPr>
        <w:t xml:space="preserve"> </w:t>
      </w:r>
      <w:r w:rsidR="008F0ADF">
        <w:rPr>
          <w:rFonts w:cstheme="minorHAnsi"/>
        </w:rPr>
        <w:t xml:space="preserve">i zaključci s konferencije podloga su za </w:t>
      </w:r>
      <w:r>
        <w:rPr>
          <w:rFonts w:cstheme="minorHAnsi"/>
        </w:rPr>
        <w:t>usvajanje zaključaka na Vijeću 21.6.</w:t>
      </w:r>
    </w:p>
    <w:p w:rsidR="00514263" w:rsidRDefault="00514263" w:rsidP="00127F9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Austrijski ciljevi vezani su za uspostavljanje </w:t>
      </w:r>
      <w:r w:rsidR="000F3A04">
        <w:rPr>
          <w:rFonts w:cstheme="minorHAnsi"/>
        </w:rPr>
        <w:t xml:space="preserve">otvorenog dijaloga svih zainteresiranih strana o ravnopravnosti spolova te ponovno uvrštavanje ove teme na političku EU </w:t>
      </w:r>
      <w:proofErr w:type="spellStart"/>
      <w:r w:rsidR="000F3A04">
        <w:rPr>
          <w:rFonts w:cstheme="minorHAnsi"/>
        </w:rPr>
        <w:t>agendu</w:t>
      </w:r>
      <w:proofErr w:type="spellEnd"/>
      <w:r w:rsidR="000F3A04">
        <w:rPr>
          <w:rFonts w:cstheme="minorHAnsi"/>
        </w:rPr>
        <w:t xml:space="preserve">. EIGE će napraviti izvještaj o </w:t>
      </w:r>
      <w:r w:rsidR="008C3628">
        <w:rPr>
          <w:rFonts w:cstheme="minorHAnsi"/>
        </w:rPr>
        <w:t>zadnjem kritičnom području iz Pekinške platforme za djelovanje pod nazivom Diskriminacija i kršenje prava djevojčica. Planirano je da se 11-12.10. održi međunarodna konferencija   Ravnopravnost spolova i mladi, a neformalni sastanak ministara za ravnopravnost spolova 12.10. te da svoje stavove podjele u direktnom kontaktu s mladima.  Zaključke će Vijeće donijeti na temelju EIGE izvještaja i drugih materijala vezanih za ravnopravnost i mlade te se njihovo usvajanje očekuje u 12.mjesecu.</w:t>
      </w:r>
    </w:p>
    <w:p w:rsidR="008C3628" w:rsidRDefault="00D66F87" w:rsidP="00127F9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Rumunjska je za svoje </w:t>
      </w:r>
      <w:r w:rsidR="008F0ADF">
        <w:rPr>
          <w:rFonts w:cstheme="minorHAnsi"/>
        </w:rPr>
        <w:t xml:space="preserve">predsjedanje </w:t>
      </w:r>
      <w:r>
        <w:rPr>
          <w:rFonts w:cstheme="minorHAnsi"/>
        </w:rPr>
        <w:t xml:space="preserve">odabrala tri teme: nasilje nad ženama, ekonomska neovisnost i struktura zanimanja u ruralnim područjima </w:t>
      </w:r>
      <w:r w:rsidR="003710BA">
        <w:rPr>
          <w:rFonts w:cstheme="minorHAnsi"/>
        </w:rPr>
        <w:t xml:space="preserve">te jaz u sudjelovanju na tržištu rada a zadnja tema je </w:t>
      </w:r>
      <w:r>
        <w:rPr>
          <w:rFonts w:cstheme="minorHAnsi"/>
        </w:rPr>
        <w:t xml:space="preserve">jaz u plaćama. Zaključci će biti prezentirani na EPSCO vijeću u lipnju 2019. Međunarodnu konferenciju </w:t>
      </w:r>
      <w:r w:rsidR="008F0ADF">
        <w:rPr>
          <w:rFonts w:cstheme="minorHAnsi"/>
        </w:rPr>
        <w:t xml:space="preserve">na temu Perspektive </w:t>
      </w:r>
      <w:proofErr w:type="spellStart"/>
      <w:r w:rsidR="008F0ADF">
        <w:rPr>
          <w:rFonts w:cstheme="minorHAnsi"/>
        </w:rPr>
        <w:t>Istanbulske</w:t>
      </w:r>
      <w:proofErr w:type="spellEnd"/>
      <w:r w:rsidR="008F0ADF">
        <w:rPr>
          <w:rFonts w:cstheme="minorHAnsi"/>
        </w:rPr>
        <w:t xml:space="preserve"> konvencije </w:t>
      </w:r>
      <w:r>
        <w:rPr>
          <w:rFonts w:cstheme="minorHAnsi"/>
        </w:rPr>
        <w:t xml:space="preserve">planirali </w:t>
      </w:r>
      <w:r w:rsidR="008F0ADF">
        <w:rPr>
          <w:rFonts w:cstheme="minorHAnsi"/>
        </w:rPr>
        <w:t xml:space="preserve">su </w:t>
      </w:r>
      <w:r>
        <w:rPr>
          <w:rFonts w:cstheme="minorHAnsi"/>
        </w:rPr>
        <w:t>za 4.-6. lipnj</w:t>
      </w:r>
      <w:r w:rsidR="008F0ADF">
        <w:rPr>
          <w:rFonts w:cstheme="minorHAnsi"/>
        </w:rPr>
        <w:t>a</w:t>
      </w:r>
      <w:r>
        <w:rPr>
          <w:rFonts w:cstheme="minorHAnsi"/>
        </w:rPr>
        <w:t xml:space="preserve"> 2019.</w:t>
      </w:r>
      <w:r w:rsidR="008F0ADF">
        <w:rPr>
          <w:rFonts w:cstheme="minorHAnsi"/>
        </w:rPr>
        <w:t xml:space="preserve">, drugu konferenciju na temu </w:t>
      </w:r>
      <w:proofErr w:type="spellStart"/>
      <w:r w:rsidR="008F0ADF">
        <w:rPr>
          <w:rFonts w:cstheme="minorHAnsi"/>
        </w:rPr>
        <w:t>L</w:t>
      </w:r>
      <w:r>
        <w:rPr>
          <w:rFonts w:cstheme="minorHAnsi"/>
        </w:rPr>
        <w:t>eadership</w:t>
      </w:r>
      <w:proofErr w:type="spellEnd"/>
      <w:r>
        <w:rPr>
          <w:rFonts w:cstheme="minorHAnsi"/>
        </w:rPr>
        <w:t xml:space="preserve">/osnaživanje/ diskriminacija planirali su </w:t>
      </w:r>
      <w:r w:rsidR="008F0ADF">
        <w:rPr>
          <w:rFonts w:cstheme="minorHAnsi"/>
        </w:rPr>
        <w:t xml:space="preserve">za </w:t>
      </w:r>
      <w:r>
        <w:rPr>
          <w:rFonts w:cstheme="minorHAnsi"/>
        </w:rPr>
        <w:t>9. ožujka, a HLG sastanak 6.-7 ožujka. EIGE će raditi istraživanje na temu jaza u plaćama.  Rumunjskoj predstavnici je ukazano na činjenicu da se CSW u New Yorku događa u ožujku te bi takav raspored mogao ugroziti pripreme za CSW.</w:t>
      </w:r>
    </w:p>
    <w:p w:rsidR="003E7EC4" w:rsidRDefault="00D720C8" w:rsidP="00127F9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Prezentacija </w:t>
      </w:r>
      <w:r w:rsidR="00690573">
        <w:rPr>
          <w:rFonts w:cstheme="minorHAnsi"/>
        </w:rPr>
        <w:t>Europske investicijske banke (</w:t>
      </w:r>
      <w:r>
        <w:rPr>
          <w:rFonts w:cstheme="minorHAnsi"/>
        </w:rPr>
        <w:t>EIB grupe</w:t>
      </w:r>
      <w:r w:rsidR="00690573">
        <w:rPr>
          <w:rFonts w:cstheme="minorHAnsi"/>
        </w:rPr>
        <w:t xml:space="preserve">) o promicanju ravnopravnosti spolova </w:t>
      </w:r>
      <w:r w:rsidR="001955BF">
        <w:rPr>
          <w:rFonts w:cstheme="minorHAnsi"/>
        </w:rPr>
        <w:t xml:space="preserve">i osnaživanju žena u njihovom poslovanju </w:t>
      </w:r>
      <w:r w:rsidR="00C71953">
        <w:rPr>
          <w:rFonts w:cstheme="minorHAnsi"/>
        </w:rPr>
        <w:t>pokazala je da je njihov Akcijski plan za ravnopravnost spolova osmišljen na način da u sve segmente poslovanja</w:t>
      </w:r>
      <w:r w:rsidR="00714295">
        <w:rPr>
          <w:rFonts w:cstheme="minorHAnsi"/>
        </w:rPr>
        <w:t>, osobito u kreditne linije i investicije,</w:t>
      </w:r>
      <w:r w:rsidR="00C71953">
        <w:rPr>
          <w:rFonts w:cstheme="minorHAnsi"/>
        </w:rPr>
        <w:t xml:space="preserve"> uključuju rodnu perspektivu, odnosno </w:t>
      </w:r>
      <w:r w:rsidR="005D620E">
        <w:rPr>
          <w:rFonts w:cstheme="minorHAnsi"/>
        </w:rPr>
        <w:t xml:space="preserve">da se sve aktivnosti </w:t>
      </w:r>
      <w:r w:rsidR="00C71953">
        <w:rPr>
          <w:rFonts w:cstheme="minorHAnsi"/>
        </w:rPr>
        <w:t>prate kroz „rodne naočale“</w:t>
      </w:r>
      <w:r w:rsidR="005D620E">
        <w:rPr>
          <w:rFonts w:cstheme="minorHAnsi"/>
        </w:rPr>
        <w:t xml:space="preserve">. Ostale bankovne grupacije (EBRD i </w:t>
      </w:r>
      <w:r w:rsidR="00BA51D2">
        <w:rPr>
          <w:rFonts w:cstheme="minorHAnsi"/>
        </w:rPr>
        <w:t>Svjetska banka) pokazale su interes za takav način rada.</w:t>
      </w:r>
    </w:p>
    <w:p w:rsidR="003E7EC4" w:rsidRDefault="003E7EC4" w:rsidP="00127F9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Stajališta koja će biti izrađena tijekom 2018:</w:t>
      </w:r>
    </w:p>
    <w:p w:rsidR="002A6512" w:rsidRDefault="00961EB0" w:rsidP="003E7EC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8E4B54">
        <w:rPr>
          <w:rFonts w:cstheme="minorHAnsi"/>
        </w:rPr>
        <w:t>Buduće politike ravnopravnosti spolova nakon 2019.:</w:t>
      </w:r>
      <w:r>
        <w:rPr>
          <w:rFonts w:cstheme="minorHAnsi"/>
        </w:rPr>
        <w:t xml:space="preserve"> </w:t>
      </w:r>
      <w:r w:rsidR="008E4B54">
        <w:rPr>
          <w:rFonts w:cstheme="minorHAnsi"/>
        </w:rPr>
        <w:t>stari i novi izazovi i prioriteti</w:t>
      </w:r>
      <w:r>
        <w:rPr>
          <w:rFonts w:cstheme="minorHAnsi"/>
        </w:rPr>
        <w:t>“</w:t>
      </w:r>
      <w:r w:rsidR="008E4B54">
        <w:rPr>
          <w:rFonts w:cstheme="minorHAnsi"/>
        </w:rPr>
        <w:t xml:space="preserve"> – Radnu skupinu vodi Francuska i predstavnici još </w:t>
      </w:r>
      <w:r w:rsidR="00B8752A">
        <w:rPr>
          <w:rFonts w:cstheme="minorHAnsi"/>
        </w:rPr>
        <w:t>5</w:t>
      </w:r>
      <w:r w:rsidR="008E4B54">
        <w:rPr>
          <w:rFonts w:cstheme="minorHAnsi"/>
        </w:rPr>
        <w:t xml:space="preserve"> zemalja (B</w:t>
      </w:r>
      <w:r w:rsidR="00B8752A">
        <w:rPr>
          <w:rFonts w:cstheme="minorHAnsi"/>
        </w:rPr>
        <w:t>elgija, Njemačka, Finska, Švedska)</w:t>
      </w:r>
      <w:r w:rsidR="002A6512">
        <w:rPr>
          <w:rFonts w:cstheme="minorHAnsi"/>
        </w:rPr>
        <w:t>. Slovenska</w:t>
      </w:r>
      <w:r w:rsidR="00676910">
        <w:rPr>
          <w:rFonts w:cstheme="minorHAnsi"/>
        </w:rPr>
        <w:t>,</w:t>
      </w:r>
      <w:r w:rsidR="002A6512">
        <w:rPr>
          <w:rFonts w:cstheme="minorHAnsi"/>
        </w:rPr>
        <w:t xml:space="preserve"> </w:t>
      </w:r>
      <w:r w:rsidR="00676910">
        <w:rPr>
          <w:rFonts w:cstheme="minorHAnsi"/>
        </w:rPr>
        <w:t xml:space="preserve">austrijska i norveška </w:t>
      </w:r>
      <w:r w:rsidR="002A6512">
        <w:rPr>
          <w:rFonts w:cstheme="minorHAnsi"/>
        </w:rPr>
        <w:t xml:space="preserve">predstavnica </w:t>
      </w:r>
      <w:r w:rsidR="00676910">
        <w:rPr>
          <w:rFonts w:cstheme="minorHAnsi"/>
        </w:rPr>
        <w:t>su</w:t>
      </w:r>
      <w:r w:rsidR="002A6512">
        <w:rPr>
          <w:rFonts w:cstheme="minorHAnsi"/>
        </w:rPr>
        <w:t xml:space="preserve"> izrazil</w:t>
      </w:r>
      <w:r w:rsidR="00676910">
        <w:rPr>
          <w:rFonts w:cstheme="minorHAnsi"/>
        </w:rPr>
        <w:t>e želju da se priključe</w:t>
      </w:r>
      <w:r w:rsidR="002A6512">
        <w:rPr>
          <w:rFonts w:cstheme="minorHAnsi"/>
        </w:rPr>
        <w:t xml:space="preserve"> radnoj skupini. </w:t>
      </w:r>
      <w:r w:rsidR="00B8752A">
        <w:rPr>
          <w:rFonts w:cstheme="minorHAnsi"/>
        </w:rPr>
        <w:t xml:space="preserve">Prvi nacrt stajališta bit će </w:t>
      </w:r>
      <w:r w:rsidR="002A6512">
        <w:rPr>
          <w:rFonts w:cstheme="minorHAnsi"/>
        </w:rPr>
        <w:t>predstavljen u listopadu.</w:t>
      </w:r>
    </w:p>
    <w:p w:rsidR="00961EB0" w:rsidRDefault="00961EB0" w:rsidP="003E7EC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„Novi izazovi za ravnopravnost spolova u promjenjivom svijetu rada“ – Radnu skupinu vodi Estonija</w:t>
      </w:r>
      <w:r w:rsidR="00502BEF">
        <w:rPr>
          <w:rFonts w:cstheme="minorHAnsi"/>
        </w:rPr>
        <w:t>, a prvi nacrt stajališta bit će poslan na mišljenje krajem lipnja. Na sljedećem sastanku u prosincu 2018, radna skupina će predstaviti stajalište</w:t>
      </w:r>
    </w:p>
    <w:p w:rsidR="00D720C8" w:rsidRDefault="00565184" w:rsidP="00565184">
      <w:pPr>
        <w:spacing w:after="0"/>
        <w:jc w:val="both"/>
        <w:rPr>
          <w:rFonts w:cstheme="minorHAnsi"/>
        </w:rPr>
      </w:pPr>
      <w:r>
        <w:rPr>
          <w:rFonts w:cstheme="minorHAnsi"/>
        </w:rPr>
        <w:t>Italija je predložila temu za stajalište u 2019. godini „</w:t>
      </w:r>
      <w:r w:rsidR="00DC7F45">
        <w:rPr>
          <w:rFonts w:cstheme="minorHAnsi"/>
        </w:rPr>
        <w:t>Povećanje nataliteta u Europi koja stari iz perspektive ravnopravnosti spolova</w:t>
      </w:r>
      <w:r w:rsidR="008E4B54" w:rsidRPr="00565184">
        <w:rPr>
          <w:rFonts w:cstheme="minorHAnsi"/>
        </w:rPr>
        <w:t xml:space="preserve"> </w:t>
      </w:r>
      <w:r w:rsidR="005D620E" w:rsidRPr="00565184">
        <w:rPr>
          <w:rFonts w:cstheme="minorHAnsi"/>
        </w:rPr>
        <w:t xml:space="preserve"> </w:t>
      </w:r>
      <w:r w:rsidR="00C71953" w:rsidRPr="00565184">
        <w:rPr>
          <w:rFonts w:cstheme="minorHAnsi"/>
        </w:rPr>
        <w:t xml:space="preserve"> </w:t>
      </w:r>
      <w:r w:rsidR="00D720C8" w:rsidRPr="00565184">
        <w:rPr>
          <w:rFonts w:cstheme="minorHAnsi"/>
        </w:rPr>
        <w:t xml:space="preserve"> </w:t>
      </w:r>
    </w:p>
    <w:p w:rsidR="00186A77" w:rsidRPr="00565184" w:rsidRDefault="00186A77" w:rsidP="0056518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Sljedeći sastanak Savjetodavnog odbora očekuje se 4. prosinca.</w:t>
      </w:r>
    </w:p>
    <w:sectPr w:rsidR="00186A77" w:rsidRPr="00565184" w:rsidSect="008D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FF7"/>
    <w:multiLevelType w:val="hybridMultilevel"/>
    <w:tmpl w:val="9840565E"/>
    <w:lvl w:ilvl="0" w:tplc="B7AA8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347A"/>
    <w:multiLevelType w:val="hybridMultilevel"/>
    <w:tmpl w:val="62B2C1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84809"/>
    <w:multiLevelType w:val="hybridMultilevel"/>
    <w:tmpl w:val="5C6C1EBC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63970"/>
    <w:multiLevelType w:val="hybridMultilevel"/>
    <w:tmpl w:val="CE868CD2"/>
    <w:lvl w:ilvl="0" w:tplc="89285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4792D"/>
    <w:rsid w:val="0002342F"/>
    <w:rsid w:val="00027776"/>
    <w:rsid w:val="000D2CEB"/>
    <w:rsid w:val="000F3A04"/>
    <w:rsid w:val="00127F95"/>
    <w:rsid w:val="00186A77"/>
    <w:rsid w:val="001955BF"/>
    <w:rsid w:val="001D45E2"/>
    <w:rsid w:val="001E1D03"/>
    <w:rsid w:val="002254F6"/>
    <w:rsid w:val="00235B18"/>
    <w:rsid w:val="002567F5"/>
    <w:rsid w:val="00291853"/>
    <w:rsid w:val="002A6512"/>
    <w:rsid w:val="00347FC0"/>
    <w:rsid w:val="003710BA"/>
    <w:rsid w:val="00385389"/>
    <w:rsid w:val="003E7EC4"/>
    <w:rsid w:val="00411497"/>
    <w:rsid w:val="004274E4"/>
    <w:rsid w:val="004A7A50"/>
    <w:rsid w:val="004C21E9"/>
    <w:rsid w:val="00502BEF"/>
    <w:rsid w:val="00514263"/>
    <w:rsid w:val="00565184"/>
    <w:rsid w:val="0058172D"/>
    <w:rsid w:val="005B7CDB"/>
    <w:rsid w:val="005C3C3D"/>
    <w:rsid w:val="005D3802"/>
    <w:rsid w:val="005D620E"/>
    <w:rsid w:val="005E534E"/>
    <w:rsid w:val="0064792D"/>
    <w:rsid w:val="006707C4"/>
    <w:rsid w:val="00676910"/>
    <w:rsid w:val="00690573"/>
    <w:rsid w:val="006C7C7D"/>
    <w:rsid w:val="00705ABF"/>
    <w:rsid w:val="00714295"/>
    <w:rsid w:val="007326A9"/>
    <w:rsid w:val="00741388"/>
    <w:rsid w:val="00767645"/>
    <w:rsid w:val="007E1EC1"/>
    <w:rsid w:val="00886EC9"/>
    <w:rsid w:val="008C3628"/>
    <w:rsid w:val="008D385E"/>
    <w:rsid w:val="008D6087"/>
    <w:rsid w:val="008E4B54"/>
    <w:rsid w:val="008F0ADF"/>
    <w:rsid w:val="009050B2"/>
    <w:rsid w:val="00915C31"/>
    <w:rsid w:val="00951E8F"/>
    <w:rsid w:val="00961EB0"/>
    <w:rsid w:val="00AC162D"/>
    <w:rsid w:val="00B60CFB"/>
    <w:rsid w:val="00B80B10"/>
    <w:rsid w:val="00B8752A"/>
    <w:rsid w:val="00B96336"/>
    <w:rsid w:val="00BA51D2"/>
    <w:rsid w:val="00BD04E6"/>
    <w:rsid w:val="00BD66AA"/>
    <w:rsid w:val="00BE5076"/>
    <w:rsid w:val="00C71953"/>
    <w:rsid w:val="00C77AD8"/>
    <w:rsid w:val="00C87A75"/>
    <w:rsid w:val="00D66F87"/>
    <w:rsid w:val="00D720C8"/>
    <w:rsid w:val="00DB2EBA"/>
    <w:rsid w:val="00DC7F45"/>
    <w:rsid w:val="00DF799A"/>
    <w:rsid w:val="00E002D8"/>
    <w:rsid w:val="00E11A92"/>
    <w:rsid w:val="00E47CA8"/>
    <w:rsid w:val="00E636E2"/>
    <w:rsid w:val="00E95EA2"/>
    <w:rsid w:val="00EB2B90"/>
    <w:rsid w:val="00ED769D"/>
    <w:rsid w:val="00EE136F"/>
    <w:rsid w:val="00F355F9"/>
    <w:rsid w:val="00F556F1"/>
    <w:rsid w:val="00FA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F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6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Šterk</dc:creator>
  <cp:lastModifiedBy>Tamara Šterk</cp:lastModifiedBy>
  <cp:revision>13</cp:revision>
  <cp:lastPrinted>2018-06-15T14:11:00Z</cp:lastPrinted>
  <dcterms:created xsi:type="dcterms:W3CDTF">2018-06-11T08:34:00Z</dcterms:created>
  <dcterms:modified xsi:type="dcterms:W3CDTF">2018-07-12T10:12:00Z</dcterms:modified>
</cp:coreProperties>
</file>